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6B" w:rsidRDefault="0012786B" w:rsidP="008564C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786B">
        <w:rPr>
          <w:rFonts w:ascii="Times New Roman" w:hAnsi="Times New Roman" w:cs="Times New Roman"/>
          <w:b/>
          <w:i/>
          <w:sz w:val="32"/>
          <w:szCs w:val="28"/>
        </w:rPr>
        <w:t>Алгоритм – памятка</w:t>
      </w:r>
      <w:r w:rsidRPr="0012786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24CE2" w:rsidRPr="0071474F" w:rsidRDefault="0012786B" w:rsidP="00127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4F">
        <w:rPr>
          <w:rFonts w:ascii="Times New Roman" w:hAnsi="Times New Roman" w:cs="Times New Roman"/>
          <w:b/>
          <w:sz w:val="28"/>
          <w:szCs w:val="28"/>
        </w:rPr>
        <w:t xml:space="preserve">для решения систем линейных уравнений с тремя неизвестными методом </w:t>
      </w:r>
      <w:proofErr w:type="spellStart"/>
      <w:r w:rsidRPr="0071474F">
        <w:rPr>
          <w:rFonts w:ascii="Times New Roman" w:hAnsi="Times New Roman" w:cs="Times New Roman"/>
          <w:b/>
          <w:sz w:val="28"/>
          <w:szCs w:val="28"/>
        </w:rPr>
        <w:t>Крамера</w:t>
      </w:r>
      <w:proofErr w:type="spellEnd"/>
      <w:r w:rsidRPr="0071474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71474F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714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74F"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Pr="00714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74F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12786B" w:rsidRPr="0071474F" w:rsidRDefault="0012786B" w:rsidP="00E04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1474F">
        <w:rPr>
          <w:rFonts w:ascii="Times New Roman" w:hAnsi="Times New Roman" w:cs="Times New Roman"/>
          <w:sz w:val="24"/>
          <w:szCs w:val="28"/>
        </w:rPr>
        <w:t xml:space="preserve">Составляется определитель </w:t>
      </w:r>
      <w:proofErr w:type="gramStart"/>
      <w:r w:rsidRPr="0071474F">
        <w:rPr>
          <w:rFonts w:ascii="Times New Roman" w:hAnsi="Times New Roman" w:cs="Times New Roman"/>
          <w:sz w:val="24"/>
          <w:szCs w:val="28"/>
        </w:rPr>
        <w:t>системы</w:t>
      </w:r>
      <w:proofErr w:type="gramEnd"/>
      <w:r w:rsidRPr="0071474F">
        <w:rPr>
          <w:rFonts w:ascii="Times New Roman" w:hAnsi="Times New Roman" w:cs="Times New Roman"/>
          <w:sz w:val="24"/>
          <w:szCs w:val="28"/>
        </w:rPr>
        <w:t xml:space="preserve"> отдельно выписывается столбец свободных коэффициентов:</w:t>
      </w:r>
    </w:p>
    <w:p w:rsidR="008564CF" w:rsidRDefault="00407FD9" w:rsidP="008564CF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65405</wp:posOffset>
            </wp:positionV>
            <wp:extent cx="3676650" cy="2089785"/>
            <wp:effectExtent l="19050" t="0" r="0" b="0"/>
            <wp:wrapThrough wrapText="bothSides">
              <wp:wrapPolygon edited="0">
                <wp:start x="-112" y="0"/>
                <wp:lineTo x="-112" y="21462"/>
                <wp:lineTo x="21600" y="21462"/>
                <wp:lineTo x="21600" y="0"/>
                <wp:lineTo x="-112" y="0"/>
              </wp:wrapPolygon>
            </wp:wrapThrough>
            <wp:docPr id="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207" r="51211" b="32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4CF" w:rsidRDefault="0071474F" w:rsidP="008564CF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4670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1" style="position:absolute;left:0;text-align:left;margin-left:101.55pt;margin-top:25.25pt;width:198pt;height:100.35pt;z-index:251664384" coordorigin="3690,6115" coordsize="3960,2007">
            <v:oval id="_x0000_s1027" style="position:absolute;left:3690;top:6730;width:2055;height:1200" strokecolor="red">
              <v:fill opacity="0"/>
            </v:oval>
            <v:oval id="_x0000_s1028" style="position:absolute;left:6660;top:6637;width:990;height:1485" strokecolor="red">
              <v:fill opacity="0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430;top:6115;width:585;height:615;flip:x" o:connectortype="straight" strokecolor="red" strokeweight="2pt">
              <v:stroke endarrow="block"/>
            </v:shape>
            <v:shape id="_x0000_s1030" type="#_x0000_t32" style="position:absolute;left:6180;top:6115;width:645;height:747" o:connectortype="straight" strokecolor="red" strokeweight="2pt">
              <v:stroke endarrow="block"/>
            </v:shape>
          </v:group>
        </w:pict>
      </w:r>
    </w:p>
    <w:p w:rsidR="008564CF" w:rsidRPr="008564CF" w:rsidRDefault="008564CF" w:rsidP="008564CF"/>
    <w:p w:rsidR="008564CF" w:rsidRPr="008564CF" w:rsidRDefault="008564CF" w:rsidP="008564CF"/>
    <w:p w:rsidR="008564CF" w:rsidRPr="008564CF" w:rsidRDefault="008564CF" w:rsidP="008564CF"/>
    <w:p w:rsidR="008564CF" w:rsidRPr="008564CF" w:rsidRDefault="008564CF" w:rsidP="008564CF"/>
    <w:p w:rsidR="008564CF" w:rsidRPr="0071474F" w:rsidRDefault="008564CF" w:rsidP="008564CF">
      <w:pPr>
        <w:rPr>
          <w:sz w:val="20"/>
        </w:rPr>
      </w:pPr>
    </w:p>
    <w:p w:rsidR="0012786B" w:rsidRPr="0071474F" w:rsidRDefault="008564CF" w:rsidP="00E04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1474F">
        <w:rPr>
          <w:rFonts w:ascii="Times New Roman" w:hAnsi="Times New Roman" w:cs="Times New Roman"/>
          <w:sz w:val="24"/>
          <w:szCs w:val="28"/>
        </w:rPr>
        <w:tab/>
      </w:r>
      <w:r w:rsidR="00407FD9" w:rsidRPr="0071474F">
        <w:rPr>
          <w:rFonts w:ascii="Times New Roman" w:hAnsi="Times New Roman" w:cs="Times New Roman"/>
          <w:sz w:val="24"/>
          <w:szCs w:val="28"/>
        </w:rPr>
        <w:t>Составить еще три определителя путем поочередной замены 1, 2 и 3 столбца столбцом свободных коэффициентов</w:t>
      </w:r>
    </w:p>
    <w:p w:rsidR="00407FD9" w:rsidRDefault="0071474F" w:rsidP="0071474F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04.05pt;margin-top:66.1pt;width:99.75pt;height:49.4pt;z-index:251669504" o:connectortype="straight" strokecolor="red" strokeweight="2.5pt">
            <v:stroke endarrow="block" endarrowwidth="wide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350.55pt;margin-top:109.3pt;width:85.5pt;height:46.6pt;z-index:251668480" strokecolor="red" strokeweight="1.25pt">
            <v:fill opacity="0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82.3pt;margin-top:66.1pt;width:21.75pt;height:42.45pt;flip:x;z-index:251670528" o:connectortype="straight" strokecolor="red" strokeweight="2.5pt">
            <v:stroke endarrow="block" endarrowwidth="wide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232.8pt;margin-top:105.75pt;width:97.5pt;height:50.15pt;z-index:251667456" strokecolor="red" strokeweight="1.25pt">
            <v:fill opacity="0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118.8pt;margin-top:108.55pt;width:85.5pt;height:47.35pt;z-index:251665408" strokecolor="red" strokeweight="1.25pt">
            <v:fill opacity="0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49.55pt;margin-top:66.1pt;width:154.5pt;height:49.4pt;flip:x;z-index:251666432" o:connectortype="straight" strokecolor="red" strokeweight="2.5pt">
            <v:stroke endarrow="block" endarrowwidth="wide" endarrowlength="long"/>
          </v:shape>
        </w:pict>
      </w:r>
      <w:r w:rsidR="00407FD9" w:rsidRPr="00407F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6756" cy="2444083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933" r="28843" b="1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52F" w:rsidRPr="0071474F" w:rsidRDefault="0005552F" w:rsidP="00E04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1474F">
        <w:rPr>
          <w:rFonts w:ascii="Times New Roman" w:hAnsi="Times New Roman" w:cs="Times New Roman"/>
          <w:sz w:val="24"/>
          <w:szCs w:val="28"/>
        </w:rPr>
        <w:t>Чтобы вычислить значение определителя надо сделать ячейку активной, щелкнув по ней кнопкой мыши, затем выз</w:t>
      </w:r>
      <w:r w:rsidR="00B354D7" w:rsidRPr="0071474F">
        <w:rPr>
          <w:rFonts w:ascii="Times New Roman" w:hAnsi="Times New Roman" w:cs="Times New Roman"/>
          <w:sz w:val="24"/>
          <w:szCs w:val="28"/>
        </w:rPr>
        <w:t>вать</w:t>
      </w:r>
      <w:r w:rsidRPr="0071474F">
        <w:rPr>
          <w:rFonts w:ascii="Times New Roman" w:hAnsi="Times New Roman" w:cs="Times New Roman"/>
          <w:sz w:val="24"/>
          <w:szCs w:val="28"/>
        </w:rPr>
        <w:t xml:space="preserve"> функцию МОПРЕД</w:t>
      </w:r>
    </w:p>
    <w:p w:rsidR="0005552F" w:rsidRDefault="00A8136E" w:rsidP="000555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4.05pt;margin-top:8.8pt;width:36pt;height:20.25pt;z-index:251695104" stroked="f">
            <v:fill opacity="0"/>
            <v:textbox>
              <w:txbxContent>
                <w:p w:rsidR="00A8136E" w:rsidRPr="00A8136E" w:rsidRDefault="00A8136E" w:rsidP="00A8136E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16510</wp:posOffset>
            </wp:positionV>
            <wp:extent cx="4572000" cy="2695575"/>
            <wp:effectExtent l="19050" t="0" r="0" b="0"/>
            <wp:wrapTight wrapText="bothSides">
              <wp:wrapPolygon edited="0">
                <wp:start x="-90" y="0"/>
                <wp:lineTo x="-90" y="21524"/>
                <wp:lineTo x="21600" y="21524"/>
                <wp:lineTo x="21600" y="0"/>
                <wp:lineTo x="-9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081" r="27283" b="33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330.3pt;margin-top:18.55pt;width:45.75pt;height:54pt;z-index:251694080;mso-position-horizontal-relative:text;mso-position-vertical-relative:text" o:connectortype="straight" strokecolor="red" strokeweight="4pt">
            <v:stroke endarrow="block" endarrowwidth="wide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168.3pt;margin-top:12.55pt;width:49.5pt;height:46.5pt;flip:x y;z-index:251693056;mso-position-horizontal-relative:text;mso-position-vertical-relative:text" o:connectortype="straight" strokecolor="red" strokeweight="4pt">
            <v:stroke endarrow="block" endarrowwidth="wide" endarrowlength="long"/>
          </v:shape>
        </w:pict>
      </w:r>
    </w:p>
    <w:p w:rsidR="0071474F" w:rsidRDefault="00A81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202" style="position:absolute;margin-left:258.3pt;margin-top:113.05pt;width:36pt;height:20.25pt;z-index:251696128" stroked="f">
            <v:fill opacity="0"/>
            <v:textbox>
              <w:txbxContent>
                <w:p w:rsidR="00A8136E" w:rsidRPr="00A8136E" w:rsidRDefault="00A8136E" w:rsidP="00A8136E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282.3pt;margin-top:74.05pt;width:29.25pt;height:45.75pt;flip:y;z-index:251697152" o:connectortype="straight" strokecolor="red" strokeweight="4pt">
            <v:stroke endarrow="block" endarrowwidth="wide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202" style="position:absolute;margin-left:214.05pt;margin-top:18.55pt;width:36pt;height:20.25pt;z-index:251692032" stroked="f">
            <v:fill opacity="0"/>
            <v:textbox>
              <w:txbxContent>
                <w:p w:rsidR="00A8136E" w:rsidRPr="00A8136E" w:rsidRDefault="00A8136E" w:rsidP="00A8136E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187.05pt;margin-top:67.3pt;width:29.25pt;height:45.75pt;flip:y;z-index:251689984" o:connectortype="straight" strokecolor="red" strokeweight="4pt">
            <v:stroke endarrow="block" endarrowwidth="wide" endarrowlength="long"/>
          </v:shape>
        </w:pict>
      </w:r>
      <w:r w:rsidR="007147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202" style="position:absolute;margin-left:168.3pt;margin-top:113.05pt;width:36pt;height:20.25pt;z-index:251691008" stroked="f">
            <v:fill opacity="0"/>
            <v:textbox>
              <w:txbxContent>
                <w:p w:rsidR="0071474F" w:rsidRPr="00A8136E" w:rsidRDefault="0071474F">
                  <w:pPr>
                    <w:rPr>
                      <w:b/>
                      <w:color w:val="FF0000"/>
                      <w:sz w:val="24"/>
                    </w:rPr>
                  </w:pPr>
                  <w:r w:rsidRPr="00A8136E">
                    <w:rPr>
                      <w:b/>
                      <w:color w:val="FF0000"/>
                      <w:sz w:val="24"/>
                    </w:rPr>
                    <w:t>1</w:t>
                  </w:r>
                </w:p>
              </w:txbxContent>
            </v:textbox>
          </v:shape>
        </w:pict>
      </w:r>
      <w:r w:rsidR="0071474F">
        <w:rPr>
          <w:rFonts w:ascii="Times New Roman" w:hAnsi="Times New Roman" w:cs="Times New Roman"/>
          <w:sz w:val="28"/>
          <w:szCs w:val="28"/>
        </w:rPr>
        <w:br w:type="page"/>
      </w:r>
    </w:p>
    <w:p w:rsidR="00DB6181" w:rsidRDefault="00B354D7" w:rsidP="00E04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A8136E">
        <w:rPr>
          <w:rFonts w:ascii="Times New Roman" w:hAnsi="Times New Roman" w:cs="Times New Roman"/>
          <w:sz w:val="24"/>
          <w:szCs w:val="28"/>
        </w:rPr>
        <w:t>Функция МОПРЕД имеет следующий синтаксис МОПРЕД (массив), т.е</w:t>
      </w:r>
      <w:r w:rsidR="00E041C3" w:rsidRPr="00A8136E">
        <w:rPr>
          <w:rFonts w:ascii="Times New Roman" w:hAnsi="Times New Roman" w:cs="Times New Roman"/>
          <w:sz w:val="24"/>
          <w:szCs w:val="28"/>
        </w:rPr>
        <w:t>.</w:t>
      </w:r>
      <w:r w:rsidRPr="00A8136E">
        <w:rPr>
          <w:rFonts w:ascii="Times New Roman" w:hAnsi="Times New Roman" w:cs="Times New Roman"/>
          <w:sz w:val="24"/>
          <w:szCs w:val="28"/>
        </w:rPr>
        <w:t xml:space="preserve"> надо в появившемся диалоговом окне ввести массив (значение) нашего определителя, это можно сделать как в ручную, так и выделением определителя, тогда массив запишется автоматически</w:t>
      </w:r>
      <w:r w:rsidR="00E041C3" w:rsidRPr="00A8136E">
        <w:rPr>
          <w:rFonts w:ascii="Times New Roman" w:hAnsi="Times New Roman" w:cs="Times New Roman"/>
          <w:sz w:val="24"/>
          <w:szCs w:val="28"/>
        </w:rPr>
        <w:t>, после чего нажимаем на кнопку «ОК»</w:t>
      </w:r>
      <w:r w:rsidRPr="00A8136E">
        <w:rPr>
          <w:rFonts w:ascii="Times New Roman" w:hAnsi="Times New Roman" w:cs="Times New Roman"/>
          <w:sz w:val="24"/>
          <w:szCs w:val="28"/>
        </w:rPr>
        <w:t>:</w:t>
      </w:r>
      <w:proofErr w:type="gramEnd"/>
    </w:p>
    <w:p w:rsidR="00B354D7" w:rsidRDefault="00467066" w:rsidP="00B35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340.05pt;margin-top:115.05pt;width:61.5pt;height:57.75pt;flip:y;z-index:251682816" o:connectortype="straight" strokecolor="red" strokeweight="4pt">
            <v:stroke endarrow="block" endarrowwidth="wide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197.55pt;margin-top:46.8pt;width:64.5pt;height:20.25pt;flip:y;z-index:251680768" o:connectortype="straight" strokecolor="red" strokeweight="4pt">
            <v:stroke endarrow="block" endarrowwidth="wide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172.05pt;margin-top:16.05pt;width:25.5pt;height:51pt;flip:x y;z-index:251681792" o:connectortype="straight" strokecolor="red" strokeweight="4pt">
            <v:stroke endarrow="block" endarrowwidth="wide" endarrowlength="long"/>
          </v:shape>
        </w:pict>
      </w:r>
      <w:r w:rsidR="00E04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7440" cy="2600325"/>
            <wp:effectExtent l="19050" t="0" r="756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442" t="12476" r="20901" b="4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44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1C3" w:rsidRPr="00A8136E" w:rsidRDefault="00467066" w:rsidP="00E04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8136E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_x0000_s1052" type="#_x0000_t32" style="position:absolute;left:0;text-align:left;margin-left:145.05pt;margin-top:-166.35pt;width:20.25pt;height:59.25pt;flip:x;z-index:251683840" o:connectortype="straight" strokecolor="red" strokeweight="4pt">
            <v:stroke endarrow="block" endarrowwidth="wide" endarrowlength="long"/>
          </v:shape>
        </w:pict>
      </w:r>
      <w:r w:rsidR="00E041C3" w:rsidRPr="00A8136E">
        <w:rPr>
          <w:rFonts w:ascii="Times New Roman" w:hAnsi="Times New Roman" w:cs="Times New Roman"/>
          <w:sz w:val="24"/>
          <w:szCs w:val="28"/>
        </w:rPr>
        <w:t xml:space="preserve"> В активной ячейке появляется ответ, т.е. найденный определитель.</w:t>
      </w:r>
    </w:p>
    <w:p w:rsidR="00E041C3" w:rsidRPr="00A8136E" w:rsidRDefault="00E041C3" w:rsidP="00E04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8136E">
        <w:rPr>
          <w:rFonts w:ascii="Times New Roman" w:hAnsi="Times New Roman" w:cs="Times New Roman"/>
          <w:sz w:val="24"/>
          <w:szCs w:val="28"/>
        </w:rPr>
        <w:t>Проводим аналогичные действия из пункта 4 для следующих трех определителей.</w:t>
      </w:r>
    </w:p>
    <w:p w:rsidR="00E041C3" w:rsidRPr="00A8136E" w:rsidRDefault="00E041C3" w:rsidP="00E04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8136E">
        <w:rPr>
          <w:rFonts w:ascii="Times New Roman" w:hAnsi="Times New Roman" w:cs="Times New Roman"/>
          <w:sz w:val="24"/>
          <w:szCs w:val="28"/>
        </w:rPr>
        <w:t xml:space="preserve">Находим значения неизвестных, для этого делаем ячейку </w:t>
      </w:r>
      <w:proofErr w:type="gramStart"/>
      <w:r w:rsidRPr="00A8136E">
        <w:rPr>
          <w:rFonts w:ascii="Times New Roman" w:hAnsi="Times New Roman" w:cs="Times New Roman"/>
          <w:sz w:val="24"/>
          <w:szCs w:val="28"/>
        </w:rPr>
        <w:t>активной</w:t>
      </w:r>
      <w:proofErr w:type="gramEnd"/>
      <w:r w:rsidRPr="00A8136E">
        <w:rPr>
          <w:rFonts w:ascii="Times New Roman" w:hAnsi="Times New Roman" w:cs="Times New Roman"/>
          <w:sz w:val="24"/>
          <w:szCs w:val="28"/>
        </w:rPr>
        <w:t xml:space="preserve"> а в строке функция</w:t>
      </w:r>
      <w:r w:rsidR="00CD7B1D" w:rsidRPr="00A8136E">
        <w:rPr>
          <w:rFonts w:ascii="Times New Roman" w:hAnsi="Times New Roman" w:cs="Times New Roman"/>
          <w:sz w:val="24"/>
          <w:szCs w:val="28"/>
        </w:rPr>
        <w:t xml:space="preserve"> ставим знак «=» и прописываем</w:t>
      </w:r>
      <w:r w:rsidRPr="00A8136E">
        <w:rPr>
          <w:rFonts w:ascii="Times New Roman" w:hAnsi="Times New Roman" w:cs="Times New Roman"/>
          <w:sz w:val="24"/>
          <w:szCs w:val="28"/>
        </w:rPr>
        <w:t xml:space="preserve"> формулу деления, а именно, название ячеек в которой вычислен первый определитель, ставим знак «/» и название ячейки в которой вычислен главный определитель.</w:t>
      </w:r>
    </w:p>
    <w:p w:rsidR="00E041C3" w:rsidRDefault="00A8136E" w:rsidP="00A813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72.05pt;margin-top:161.55pt;width:93.75pt;height:27.4pt;z-index:251687936" o:connectortype="straight" strokecolor="red" strokeweight="4pt">
            <v:stroke endarrow="block" endarrowwidth="wide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72.05pt;margin-top:127.45pt;width:104.25pt;height:28.85pt;flip:y;z-index:251685888" o:connectortype="straight" strokecolor="red" strokeweight="4pt">
            <v:stroke endarrow="block" endarrowwidth="wide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97.55pt;margin-top:188.95pt;width:0;height:64.5pt;z-index:251686912" o:connectortype="straight" strokecolor="red" strokeweight="4pt">
            <v:stroke endarrow="block" endarrowwidth="wide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165.3pt;margin-top:19.8pt;width:64.5pt;height:141.75pt;flip:y;z-index:251684864" o:connectortype="straight" strokecolor="red" strokeweight="4pt">
            <v:stroke endarrow="block" endarrowwidth="wide" endarrowlength="long"/>
          </v:shape>
        </w:pict>
      </w:r>
      <w:r w:rsidR="00CD7B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70497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1909" r="50985" b="34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519" cy="370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1D" w:rsidRPr="008564CF" w:rsidRDefault="00CD7B1D" w:rsidP="00CD7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вычисляем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D7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D7B1D" w:rsidRPr="008564CF" w:rsidSect="0071474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0504"/>
    <w:multiLevelType w:val="hybridMultilevel"/>
    <w:tmpl w:val="D752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86B"/>
    <w:rsid w:val="0005552F"/>
    <w:rsid w:val="0012786B"/>
    <w:rsid w:val="00407FD9"/>
    <w:rsid w:val="00467066"/>
    <w:rsid w:val="004B5D9F"/>
    <w:rsid w:val="0071474F"/>
    <w:rsid w:val="008564CF"/>
    <w:rsid w:val="00A8136E"/>
    <w:rsid w:val="00B354D7"/>
    <w:rsid w:val="00CD7B1D"/>
    <w:rsid w:val="00DB6181"/>
    <w:rsid w:val="00E041C3"/>
    <w:rsid w:val="00E2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8" type="connector" idref="#_x0000_s1029"/>
        <o:r id="V:Rule19" type="connector" idref="#_x0000_s1038"/>
        <o:r id="V:Rule20" type="connector" idref="#_x0000_s1051"/>
        <o:r id="V:Rule21" type="connector" idref="#_x0000_s1035"/>
        <o:r id="V:Rule22" type="connector" idref="#_x0000_s1052"/>
        <o:r id="V:Rule23" type="connector" idref="#_x0000_s1030"/>
        <o:r id="V:Rule24" type="connector" idref="#_x0000_s1040"/>
        <o:r id="V:Rule25" type="connector" idref="#_x0000_s1053"/>
        <o:r id="V:Rule26" type="connector" idref="#_x0000_s1042"/>
        <o:r id="V:Rule27" type="connector" idref="#_x0000_s1054"/>
        <o:r id="V:Rule28" type="connector" idref="#_x0000_s1045"/>
        <o:r id="V:Rule29" type="connector" idref="#_x0000_s1044"/>
        <o:r id="V:Rule30" type="connector" idref="#_x0000_s1055"/>
        <o:r id="V:Rule31" type="connector" idref="#_x0000_s1050"/>
        <o:r id="V:Rule32" type="connector" idref="#_x0000_s1039"/>
        <o:r id="V:Rule33" type="connector" idref="#_x0000_s1049"/>
        <o:r id="V:Rule34" type="connector" idref="#_x0000_s1056"/>
        <o:r id="V:Rule36" type="connector" idref="#_x0000_s1063"/>
        <o:r id="V:Rule37" type="connector" idref="#_x0000_s1066"/>
        <o:r id="V:Rule38" type="connector" idref="#_x0000_s1067"/>
        <o:r id="V:Rule39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2019-04-23T15:54:00Z</cp:lastPrinted>
  <dcterms:created xsi:type="dcterms:W3CDTF">2019-04-23T07:17:00Z</dcterms:created>
  <dcterms:modified xsi:type="dcterms:W3CDTF">2019-04-23T15:54:00Z</dcterms:modified>
</cp:coreProperties>
</file>